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0FB4" w:rsidRPr="005F0FB4" w:rsidRDefault="005F0FB4" w:rsidP="005F0FB4">
      <w:pPr>
        <w:pStyle w:val="1"/>
        <w:rPr>
          <w:sz w:val="28"/>
          <w:szCs w:val="28"/>
          <w:rtl/>
        </w:rPr>
      </w:pPr>
      <w:bookmarkStart w:id="0" w:name="_Toc14158911"/>
      <w:r w:rsidRPr="005F0FB4">
        <w:rPr>
          <w:sz w:val="28"/>
          <w:szCs w:val="28"/>
          <w:rtl/>
        </w:rPr>
        <w:t>נספח ו'- אישור רואה חשבון</w:t>
      </w:r>
      <w:bookmarkEnd w:id="0"/>
    </w:p>
    <w:p w:rsidR="005F0FB4" w:rsidRPr="005F0FB4" w:rsidRDefault="005F0FB4" w:rsidP="005F0FB4">
      <w:pPr>
        <w:overflowPunct/>
        <w:autoSpaceDE/>
        <w:autoSpaceDN/>
        <w:bidi/>
        <w:adjustRightInd/>
        <w:jc w:val="right"/>
        <w:textAlignment w:val="auto"/>
        <w:rPr>
          <w:rFonts w:ascii="David" w:eastAsia="PMingLiU" w:hAnsi="David" w:cs="David"/>
          <w:sz w:val="22"/>
          <w:szCs w:val="22"/>
          <w:lang w:eastAsia="en-US"/>
        </w:rPr>
      </w:pPr>
      <w:r w:rsidRPr="005F0FB4">
        <w:rPr>
          <w:rFonts w:ascii="David" w:eastAsia="PMingLiU" w:hAnsi="David" w:cs="David"/>
          <w:sz w:val="22"/>
          <w:szCs w:val="22"/>
          <w:rtl/>
          <w:lang w:eastAsia="en-US"/>
        </w:rPr>
        <w:t>תאריך:_______________</w:t>
      </w:r>
    </w:p>
    <w:p w:rsidR="005F0FB4" w:rsidRPr="005F0FB4" w:rsidRDefault="005F0FB4" w:rsidP="005F0FB4">
      <w:pPr>
        <w:overflowPunct/>
        <w:autoSpaceDE/>
        <w:autoSpaceDN/>
        <w:bidi/>
        <w:adjustRightInd/>
        <w:jc w:val="both"/>
        <w:textAlignment w:val="auto"/>
        <w:rPr>
          <w:rFonts w:ascii="David" w:eastAsia="PMingLiU" w:hAnsi="David" w:cs="David"/>
          <w:sz w:val="21"/>
          <w:szCs w:val="21"/>
          <w:rtl/>
          <w:lang w:eastAsia="en-US"/>
        </w:rPr>
      </w:pPr>
    </w:p>
    <w:p w:rsidR="005F0FB4" w:rsidRPr="005F0FB4" w:rsidRDefault="005F0FB4" w:rsidP="005F0FB4">
      <w:pPr>
        <w:overflowPunct/>
        <w:autoSpaceDE/>
        <w:autoSpaceDN/>
        <w:bidi/>
        <w:adjustRightInd/>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לכבוד</w:t>
      </w:r>
    </w:p>
    <w:p w:rsidR="005F0FB4" w:rsidRPr="005F0FB4" w:rsidRDefault="005F0FB4" w:rsidP="005F0FB4">
      <w:pPr>
        <w:overflowPunct/>
        <w:autoSpaceDE/>
        <w:autoSpaceDN/>
        <w:bidi/>
        <w:adjustRightInd/>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______________ (שם המציע)</w:t>
      </w:r>
    </w:p>
    <w:p w:rsidR="005F0FB4" w:rsidRPr="005F0FB4" w:rsidRDefault="005F0FB4" w:rsidP="005F0FB4">
      <w:pPr>
        <w:overflowPunct/>
        <w:autoSpaceDE/>
        <w:autoSpaceDN/>
        <w:bidi/>
        <w:adjustRightInd/>
        <w:jc w:val="both"/>
        <w:textAlignment w:val="auto"/>
        <w:rPr>
          <w:rFonts w:ascii="David" w:eastAsia="PMingLiU" w:hAnsi="David" w:cs="David"/>
          <w:sz w:val="24"/>
          <w:szCs w:val="24"/>
          <w:rtl/>
          <w:lang w:eastAsia="en-US"/>
        </w:rPr>
      </w:pPr>
    </w:p>
    <w:p w:rsidR="005F0FB4" w:rsidRPr="005F0FB4" w:rsidRDefault="005F0FB4" w:rsidP="005F0FB4">
      <w:pPr>
        <w:overflowPunct/>
        <w:autoSpaceDE/>
        <w:autoSpaceDN/>
        <w:bidi/>
        <w:adjustRightInd/>
        <w:jc w:val="both"/>
        <w:textAlignment w:val="auto"/>
        <w:rPr>
          <w:rFonts w:ascii="David" w:eastAsia="PMingLiU" w:hAnsi="David" w:cs="David"/>
          <w:sz w:val="24"/>
          <w:szCs w:val="24"/>
          <w:rtl/>
          <w:lang w:eastAsia="en-US"/>
        </w:rPr>
      </w:pPr>
    </w:p>
    <w:p w:rsidR="005F0FB4" w:rsidRPr="005F0FB4" w:rsidRDefault="005F0FB4" w:rsidP="005F0FB4">
      <w:pPr>
        <w:overflowPunct/>
        <w:autoSpaceDE/>
        <w:autoSpaceDN/>
        <w:bidi/>
        <w:adjustRightInd/>
        <w:ind w:left="1106" w:hanging="900"/>
        <w:jc w:val="both"/>
        <w:textAlignment w:val="auto"/>
        <w:rPr>
          <w:rFonts w:ascii="David" w:eastAsia="PMingLiU" w:hAnsi="David" w:cs="David"/>
          <w:b/>
          <w:bCs/>
          <w:sz w:val="24"/>
          <w:szCs w:val="24"/>
          <w:rtl/>
          <w:lang w:eastAsia="en-US"/>
        </w:rPr>
      </w:pPr>
      <w:r w:rsidRPr="005F0FB4">
        <w:rPr>
          <w:rFonts w:ascii="David" w:eastAsia="PMingLiU" w:hAnsi="David" w:cs="David"/>
          <w:sz w:val="24"/>
          <w:szCs w:val="24"/>
          <w:rtl/>
          <w:lang w:eastAsia="en-US"/>
        </w:rPr>
        <w:t xml:space="preserve">הנדון : </w:t>
      </w:r>
      <w:r w:rsidRPr="005F0FB4">
        <w:rPr>
          <w:rFonts w:ascii="David" w:eastAsia="PMingLiU" w:hAnsi="David" w:cs="David"/>
          <w:b/>
          <w:bCs/>
          <w:sz w:val="24"/>
          <w:szCs w:val="24"/>
          <w:rtl/>
          <w:lang w:eastAsia="en-US"/>
        </w:rPr>
        <w:t>מחזור כספי של תחום פעילות (או כל מידע אחר הנדרש כדוגמת מספר לקוחות,</w:t>
      </w:r>
      <w:r>
        <w:rPr>
          <w:rFonts w:ascii="David" w:eastAsia="PMingLiU" w:hAnsi="David" w:cs="David" w:hint="cs"/>
          <w:b/>
          <w:bCs/>
          <w:sz w:val="24"/>
          <w:szCs w:val="24"/>
          <w:rtl/>
          <w:lang w:eastAsia="en-US"/>
        </w:rPr>
        <w:t xml:space="preserve"> </w:t>
      </w:r>
      <w:r w:rsidRPr="005F0FB4">
        <w:rPr>
          <w:rFonts w:ascii="David" w:eastAsia="PMingLiU" w:hAnsi="David" w:cs="David"/>
          <w:b/>
          <w:bCs/>
          <w:sz w:val="24"/>
          <w:szCs w:val="24"/>
          <w:rtl/>
          <w:lang w:eastAsia="en-US"/>
        </w:rPr>
        <w:t xml:space="preserve">היקף ייצור וכו') </w:t>
      </w:r>
      <w:r w:rsidRPr="005F0FB4">
        <w:rPr>
          <w:rFonts w:ascii="David" w:eastAsia="PMingLiU" w:hAnsi="David" w:cs="David" w:hint="cs"/>
          <w:b/>
          <w:bCs/>
          <w:sz w:val="24"/>
          <w:szCs w:val="24"/>
          <w:rtl/>
          <w:lang w:eastAsia="en-US"/>
        </w:rPr>
        <w:t xml:space="preserve">וכן </w:t>
      </w:r>
      <w:r w:rsidRPr="005F0FB4">
        <w:rPr>
          <w:rFonts w:ascii="David" w:eastAsia="PMingLiU" w:hAnsi="David" w:cs="David"/>
          <w:b/>
          <w:bCs/>
          <w:sz w:val="24"/>
          <w:szCs w:val="24"/>
          <w:rtl/>
          <w:lang w:eastAsia="en-US"/>
        </w:rPr>
        <w:t xml:space="preserve">אישור על מחזור כספי (או כל מידע אחר המופיע בדוחות הכספיים) לכל אחת מהשנים שנסתיימו ביום </w:t>
      </w:r>
      <w:r w:rsidRPr="005F0FB4">
        <w:rPr>
          <w:rFonts w:ascii="David" w:eastAsia="PMingLiU" w:hAnsi="David" w:cs="David"/>
          <w:b/>
          <w:bCs/>
          <w:sz w:val="24"/>
          <w:szCs w:val="24"/>
          <w:lang w:eastAsia="en-US"/>
        </w:rPr>
        <w:t>31.12.20xx-</w:t>
      </w:r>
      <w:r w:rsidRPr="005F0FB4">
        <w:rPr>
          <w:rFonts w:ascii="David" w:eastAsia="PMingLiU" w:hAnsi="David" w:cs="David"/>
          <w:b/>
          <w:bCs/>
          <w:sz w:val="24"/>
          <w:szCs w:val="24"/>
          <w:rtl/>
          <w:lang w:eastAsia="en-US"/>
        </w:rPr>
        <w:t xml:space="preserve"> וביום ______ (1)</w:t>
      </w:r>
    </w:p>
    <w:p w:rsidR="005F0FB4" w:rsidRPr="005F0FB4" w:rsidRDefault="005F0FB4" w:rsidP="005F0FB4">
      <w:pPr>
        <w:overflowPunct/>
        <w:autoSpaceDE/>
        <w:autoSpaceDN/>
        <w:bidi/>
        <w:adjustRightInd/>
        <w:ind w:left="6480" w:hanging="6274"/>
        <w:jc w:val="both"/>
        <w:textAlignment w:val="auto"/>
        <w:rPr>
          <w:rFonts w:ascii="David" w:eastAsia="PMingLiU" w:hAnsi="David" w:cs="David"/>
          <w:sz w:val="24"/>
          <w:szCs w:val="24"/>
          <w:rtl/>
          <w:lang w:eastAsia="en-US"/>
        </w:rPr>
      </w:pP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לבקשתכם וכרואי החשבון של חברתכם הרינו לאשר כדלקמן:</w:t>
      </w: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sz w:val="24"/>
          <w:szCs w:val="24"/>
          <w:rtl/>
          <w:lang w:eastAsia="en-US"/>
        </w:rPr>
      </w:pPr>
    </w:p>
    <w:p w:rsidR="005F0FB4" w:rsidRPr="005F0FB4" w:rsidRDefault="005F0FB4" w:rsidP="005F0FB4">
      <w:pPr>
        <w:numPr>
          <w:ilvl w:val="0"/>
          <w:numId w:val="3"/>
        </w:numPr>
        <w:overflowPunct/>
        <w:autoSpaceDE/>
        <w:autoSpaceDN/>
        <w:bidi/>
        <w:adjustRightInd/>
        <w:spacing w:line="360" w:lineRule="auto"/>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 xml:space="preserve">הננו משמשים כרואי החשבון של חברתכם משנת_________. </w:t>
      </w: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sz w:val="24"/>
          <w:szCs w:val="24"/>
          <w:lang w:eastAsia="en-US"/>
        </w:rPr>
      </w:pPr>
    </w:p>
    <w:p w:rsidR="005F0FB4" w:rsidRPr="005F0FB4" w:rsidRDefault="005F0FB4" w:rsidP="005F0FB4">
      <w:pPr>
        <w:numPr>
          <w:ilvl w:val="0"/>
          <w:numId w:val="3"/>
        </w:numPr>
        <w:overflowPunct/>
        <w:autoSpaceDE/>
        <w:autoSpaceDN/>
        <w:bidi/>
        <w:adjustRightInd/>
        <w:spacing w:line="360" w:lineRule="auto"/>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הדוחות הכספיים המבוקרים/סקורים של חברתכם ליום ______ (או לחילופין ליום____ וליום ____) (1)  בוקרו/נסקרו (בהתאמה) על ידי משרדנו.</w:t>
      </w: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b/>
          <w:bCs/>
          <w:sz w:val="24"/>
          <w:szCs w:val="24"/>
          <w:lang w:eastAsia="en-US"/>
        </w:rPr>
      </w:pP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r w:rsidRPr="005F0FB4">
        <w:rPr>
          <w:rFonts w:ascii="David" w:eastAsia="PMingLiU" w:hAnsi="David" w:cs="David"/>
          <w:b/>
          <w:bCs/>
          <w:sz w:val="24"/>
          <w:szCs w:val="24"/>
          <w:rtl/>
          <w:lang w:eastAsia="en-US"/>
        </w:rPr>
        <w:t>לחילופין:</w:t>
      </w: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 xml:space="preserve">הדוחות הכספיים המבוקרים/סקורים של חברתכם ליום/ימים (1) ______  בוקרו על ידי רואי חשבון אחרים. </w:t>
      </w: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sz w:val="24"/>
          <w:szCs w:val="24"/>
          <w:rtl/>
          <w:lang w:eastAsia="en-US"/>
        </w:rPr>
      </w:pPr>
    </w:p>
    <w:p w:rsidR="005F0FB4" w:rsidRPr="005F0FB4" w:rsidRDefault="005F0FB4" w:rsidP="005F0FB4">
      <w:pPr>
        <w:numPr>
          <w:ilvl w:val="0"/>
          <w:numId w:val="3"/>
        </w:numPr>
        <w:overflowPunct/>
        <w:autoSpaceDE/>
        <w:autoSpaceDN/>
        <w:bidi/>
        <w:adjustRightInd/>
        <w:spacing w:line="360" w:lineRule="auto"/>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b/>
          <w:bCs/>
          <w:sz w:val="24"/>
          <w:szCs w:val="24"/>
          <w:lang w:eastAsia="en-US"/>
        </w:rPr>
      </w:pP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r w:rsidRPr="005F0FB4">
        <w:rPr>
          <w:rFonts w:ascii="David" w:eastAsia="PMingLiU" w:hAnsi="David" w:cs="David"/>
          <w:b/>
          <w:bCs/>
          <w:sz w:val="24"/>
          <w:szCs w:val="24"/>
          <w:rtl/>
          <w:lang w:eastAsia="en-US"/>
        </w:rPr>
        <w:t>לחילופין:</w:t>
      </w: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r w:rsidRPr="005F0FB4">
        <w:rPr>
          <w:rFonts w:ascii="David" w:eastAsia="PMingLiU" w:hAnsi="David" w:cs="David"/>
          <w:b/>
          <w:bCs/>
          <w:sz w:val="24"/>
          <w:szCs w:val="24"/>
          <w:rtl/>
          <w:lang w:eastAsia="en-US"/>
        </w:rPr>
        <w:t>לחילופין:</w:t>
      </w: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b/>
          <w:bCs/>
          <w:sz w:val="24"/>
          <w:szCs w:val="24"/>
          <w:rtl/>
          <w:lang w:eastAsia="en-US"/>
        </w:rPr>
      </w:pP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 xml:space="preserve"> </w:t>
      </w:r>
    </w:p>
    <w:p w:rsidR="005F0FB4" w:rsidRDefault="005F0FB4" w:rsidP="005F0FB4">
      <w:pPr>
        <w:numPr>
          <w:ilvl w:val="0"/>
          <w:numId w:val="3"/>
        </w:numPr>
        <w:overflowPunct/>
        <w:autoSpaceDE/>
        <w:autoSpaceDN/>
        <w:bidi/>
        <w:adjustRightInd/>
        <w:spacing w:line="360" w:lineRule="auto"/>
        <w:jc w:val="both"/>
        <w:textAlignment w:val="auto"/>
        <w:rPr>
          <w:rFonts w:ascii="David" w:eastAsia="PMingLiU" w:hAnsi="David" w:cs="David"/>
          <w:sz w:val="24"/>
          <w:szCs w:val="24"/>
          <w:lang w:eastAsia="en-US"/>
        </w:rPr>
      </w:pPr>
      <w:r w:rsidRPr="005F0FB4">
        <w:rPr>
          <w:rFonts w:ascii="David" w:eastAsia="PMingLiU" w:hAnsi="David" w:cs="David"/>
          <w:sz w:val="24"/>
          <w:szCs w:val="24"/>
          <w:rtl/>
          <w:lang w:eastAsia="en-US"/>
        </w:rPr>
        <w:t xml:space="preserve">בהתאם לדוחות הכספיים האמורים המבוקרים/סקורים ליום/ימים (1) _________ </w:t>
      </w:r>
      <w:r w:rsidRPr="005F0FB4">
        <w:rPr>
          <w:rFonts w:ascii="David" w:eastAsia="PMingLiU" w:hAnsi="David" w:cs="David"/>
          <w:b/>
          <w:bCs/>
          <w:sz w:val="24"/>
          <w:szCs w:val="24"/>
          <w:rtl/>
          <w:lang w:eastAsia="en-US"/>
        </w:rPr>
        <w:t xml:space="preserve">המחזור הכספי של חברתכם לתקופה _____ (1) הינו גבוה מ / שווה ל _______ </w:t>
      </w:r>
      <w:r w:rsidRPr="005F0FB4">
        <w:rPr>
          <w:rFonts w:ascii="David" w:eastAsia="PMingLiU" w:hAnsi="David" w:cs="David"/>
          <w:sz w:val="24"/>
          <w:szCs w:val="24"/>
          <w:rtl/>
          <w:lang w:eastAsia="en-US"/>
        </w:rPr>
        <w:t>(או כל דרישה אחרת בהתאם לאמור במסמכי המכרז אודות מידע המופיע בדוחות הכספיים).</w:t>
      </w:r>
    </w:p>
    <w:p w:rsidR="005F0FB4" w:rsidRPr="005F0FB4" w:rsidRDefault="005F0FB4" w:rsidP="005E4888">
      <w:pPr>
        <w:pStyle w:val="a3"/>
        <w:numPr>
          <w:ilvl w:val="0"/>
          <w:numId w:val="3"/>
        </w:numPr>
        <w:overflowPunct/>
        <w:autoSpaceDE/>
        <w:autoSpaceDN/>
        <w:bidi/>
        <w:adjustRightInd/>
        <w:spacing w:line="360" w:lineRule="auto"/>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lastRenderedPageBreak/>
        <w:t>אנו משרד רו"ח _____________________, מאשר</w:t>
      </w:r>
      <w:r>
        <w:rPr>
          <w:rFonts w:ascii="David" w:eastAsia="PMingLiU" w:hAnsi="David" w:cs="David" w:hint="cs"/>
          <w:sz w:val="24"/>
          <w:szCs w:val="24"/>
          <w:rtl/>
          <w:lang w:eastAsia="en-US"/>
        </w:rPr>
        <w:t>ים</w:t>
      </w:r>
      <w:r w:rsidRPr="005F0FB4">
        <w:rPr>
          <w:rFonts w:ascii="David" w:eastAsia="PMingLiU" w:hAnsi="David" w:cs="David"/>
          <w:sz w:val="24"/>
          <w:szCs w:val="24"/>
          <w:rtl/>
          <w:lang w:eastAsia="en-US"/>
        </w:rPr>
        <w:t xml:space="preserve"> כי ביקרנו את ההצהרה של המציע בדבר </w:t>
      </w:r>
      <w:r w:rsidR="005E4888" w:rsidRPr="005E4888">
        <w:rPr>
          <w:rFonts w:ascii="David" w:eastAsia="PMingLiU" w:hAnsi="David" w:cs="David"/>
          <w:sz w:val="24"/>
          <w:szCs w:val="24"/>
          <w:rtl/>
          <w:lang w:eastAsia="en-US"/>
        </w:rPr>
        <w:t xml:space="preserve">______________(בהתאם לדרישות המכרז) </w:t>
      </w:r>
      <w:bookmarkStart w:id="1" w:name="_GoBack"/>
      <w:bookmarkEnd w:id="1"/>
      <w:r w:rsidRPr="005F0FB4">
        <w:rPr>
          <w:rFonts w:ascii="David" w:eastAsia="PMingLiU" w:hAnsi="David" w:cs="David"/>
          <w:sz w:val="24"/>
          <w:szCs w:val="24"/>
          <w:rtl/>
          <w:lang w:eastAsia="en-US"/>
        </w:rPr>
        <w:t xml:space="preserve">הכלולה בהצעה למכרז __________ של המציע המתייחסת לתאריכים (1) המצורפת בזאת ומסומנת בחותמת משרדנו לשם זיהוי בלבד. </w:t>
      </w:r>
    </w:p>
    <w:p w:rsidR="005F0FB4" w:rsidRPr="005F0FB4" w:rsidRDefault="005F0FB4" w:rsidP="005F0FB4">
      <w:pPr>
        <w:pStyle w:val="a3"/>
        <w:overflowPunct/>
        <w:autoSpaceDE/>
        <w:autoSpaceDN/>
        <w:bidi/>
        <w:adjustRightInd/>
        <w:spacing w:line="360" w:lineRule="auto"/>
        <w:ind w:left="360"/>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הצהרה זו הינה באחריות ההנהלה של המציע. אחריותנו היא לחוות דעה על ההצהרה בהתבסס על ביקורתנו.</w:t>
      </w:r>
    </w:p>
    <w:p w:rsidR="005F0FB4" w:rsidRPr="005F0FB4" w:rsidRDefault="005F0FB4" w:rsidP="005F0FB4">
      <w:pPr>
        <w:pStyle w:val="a3"/>
        <w:overflowPunct/>
        <w:autoSpaceDE/>
        <w:autoSpaceDN/>
        <w:bidi/>
        <w:adjustRightInd/>
        <w:spacing w:line="360" w:lineRule="auto"/>
        <w:ind w:left="360"/>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5F0FB4" w:rsidRPr="005F0FB4" w:rsidRDefault="005F0FB4" w:rsidP="005F0FB4">
      <w:pPr>
        <w:pStyle w:val="a3"/>
        <w:overflowPunct/>
        <w:autoSpaceDE/>
        <w:autoSpaceDN/>
        <w:bidi/>
        <w:adjustRightInd/>
        <w:spacing w:line="360" w:lineRule="auto"/>
        <w:ind w:left="360"/>
        <w:jc w:val="both"/>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לדעתנו, ההצהרה בדבר _________ משקפת באופן נאות מכל הבחינות המהותיות</w:t>
      </w:r>
      <w:r w:rsidRPr="005F0FB4">
        <w:rPr>
          <w:rFonts w:ascii="David" w:eastAsia="PMingLiU" w:hAnsi="David" w:cs="David"/>
          <w:b/>
          <w:bCs/>
          <w:sz w:val="24"/>
          <w:szCs w:val="24"/>
          <w:rtl/>
          <w:lang w:eastAsia="en-US"/>
        </w:rPr>
        <w:t xml:space="preserve"> </w:t>
      </w:r>
      <w:r w:rsidRPr="005F0FB4">
        <w:rPr>
          <w:rFonts w:ascii="David" w:eastAsia="PMingLiU" w:hAnsi="David" w:cs="David"/>
          <w:sz w:val="24"/>
          <w:szCs w:val="24"/>
          <w:rtl/>
          <w:lang w:eastAsia="en-US"/>
        </w:rPr>
        <w:t>את המפורט בה וזאת בהתאם לרשומות עליהם התבססה.</w:t>
      </w:r>
    </w:p>
    <w:p w:rsidR="005F0FB4" w:rsidRPr="005F0FB4" w:rsidRDefault="005F0FB4" w:rsidP="005F0FB4">
      <w:pPr>
        <w:overflowPunct/>
        <w:autoSpaceDE/>
        <w:autoSpaceDN/>
        <w:bidi/>
        <w:adjustRightInd/>
        <w:spacing w:line="360" w:lineRule="auto"/>
        <w:ind w:left="360"/>
        <w:jc w:val="both"/>
        <w:textAlignment w:val="auto"/>
        <w:rPr>
          <w:rFonts w:ascii="David" w:eastAsia="PMingLiU" w:hAnsi="David" w:cs="David"/>
          <w:sz w:val="24"/>
          <w:szCs w:val="24"/>
          <w:rtl/>
          <w:lang w:eastAsia="en-US"/>
        </w:rPr>
      </w:pPr>
    </w:p>
    <w:p w:rsidR="005F0FB4" w:rsidRDefault="005F0FB4" w:rsidP="005F0FB4">
      <w:pPr>
        <w:overflowPunct/>
        <w:autoSpaceDE/>
        <w:autoSpaceDN/>
        <w:bidi/>
        <w:adjustRightInd/>
        <w:spacing w:line="360" w:lineRule="auto"/>
        <w:ind w:left="26"/>
        <w:jc w:val="both"/>
        <w:textAlignment w:val="auto"/>
        <w:rPr>
          <w:rFonts w:ascii="David" w:eastAsia="PMingLiU" w:hAnsi="David" w:cs="David"/>
          <w:sz w:val="21"/>
          <w:szCs w:val="21"/>
          <w:rtl/>
          <w:lang w:eastAsia="en-US"/>
        </w:rPr>
      </w:pPr>
    </w:p>
    <w:p w:rsidR="005F0FB4" w:rsidRPr="005F0FB4" w:rsidRDefault="005F0FB4" w:rsidP="005F0FB4">
      <w:pPr>
        <w:overflowPunct/>
        <w:autoSpaceDE/>
        <w:autoSpaceDN/>
        <w:bidi/>
        <w:adjustRightInd/>
        <w:spacing w:line="360" w:lineRule="auto"/>
        <w:ind w:left="26"/>
        <w:jc w:val="both"/>
        <w:textAlignment w:val="auto"/>
        <w:rPr>
          <w:rFonts w:ascii="David" w:eastAsia="PMingLiU" w:hAnsi="David" w:cs="David"/>
          <w:sz w:val="21"/>
          <w:szCs w:val="21"/>
          <w:rtl/>
          <w:lang w:eastAsia="en-US"/>
        </w:rPr>
      </w:pPr>
    </w:p>
    <w:p w:rsidR="005F0FB4" w:rsidRPr="005F0FB4" w:rsidRDefault="005F0FB4" w:rsidP="005F0FB4">
      <w:pPr>
        <w:tabs>
          <w:tab w:val="left" w:pos="3240"/>
          <w:tab w:val="left" w:pos="6660"/>
        </w:tabs>
        <w:overflowPunct/>
        <w:autoSpaceDE/>
        <w:autoSpaceDN/>
        <w:bidi/>
        <w:adjustRightInd/>
        <w:spacing w:line="360" w:lineRule="auto"/>
        <w:ind w:left="720"/>
        <w:jc w:val="both"/>
        <w:textAlignment w:val="auto"/>
        <w:outlineLvl w:val="1"/>
        <w:rPr>
          <w:rFonts w:ascii="David" w:hAnsi="David" w:cs="David"/>
          <w:i/>
          <w:sz w:val="24"/>
          <w:szCs w:val="24"/>
          <w:rtl/>
          <w:lang w:eastAsia="en-US"/>
        </w:rPr>
      </w:pPr>
      <w:r w:rsidRPr="005F0FB4">
        <w:rPr>
          <w:rFonts w:ascii="David" w:hAnsi="David" w:cs="David"/>
          <w:i/>
          <w:sz w:val="21"/>
          <w:szCs w:val="21"/>
          <w:rtl/>
          <w:lang w:eastAsia="en-US"/>
        </w:rPr>
        <w:tab/>
      </w:r>
      <w:r w:rsidRPr="005F0FB4">
        <w:rPr>
          <w:rFonts w:ascii="David" w:hAnsi="David" w:cs="David"/>
          <w:i/>
          <w:sz w:val="21"/>
          <w:szCs w:val="21"/>
          <w:rtl/>
          <w:lang w:eastAsia="en-US"/>
        </w:rPr>
        <w:tab/>
      </w:r>
      <w:r w:rsidRPr="005F0FB4">
        <w:rPr>
          <w:rFonts w:ascii="David" w:hAnsi="David" w:cs="David"/>
          <w:i/>
          <w:sz w:val="24"/>
          <w:szCs w:val="24"/>
          <w:rtl/>
          <w:lang w:eastAsia="en-US"/>
        </w:rPr>
        <w:t>בכבוד רב,</w:t>
      </w:r>
    </w:p>
    <w:p w:rsidR="005F0FB4" w:rsidRPr="005F0FB4" w:rsidRDefault="005F0FB4" w:rsidP="005F0FB4">
      <w:pPr>
        <w:overflowPunct/>
        <w:autoSpaceDE/>
        <w:autoSpaceDN/>
        <w:bidi/>
        <w:adjustRightInd/>
        <w:jc w:val="right"/>
        <w:textAlignment w:val="auto"/>
        <w:rPr>
          <w:rFonts w:ascii="David" w:eastAsia="PMingLiU" w:hAnsi="David" w:cs="David"/>
          <w:sz w:val="24"/>
          <w:szCs w:val="24"/>
          <w:rtl/>
          <w:lang w:eastAsia="en-US"/>
        </w:rPr>
      </w:pPr>
    </w:p>
    <w:p w:rsidR="005F0FB4" w:rsidRPr="005F0FB4" w:rsidRDefault="005F0FB4" w:rsidP="005F0FB4">
      <w:pPr>
        <w:overflowPunct/>
        <w:autoSpaceDE/>
        <w:autoSpaceDN/>
        <w:bidi/>
        <w:adjustRightInd/>
        <w:jc w:val="right"/>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________________________</w:t>
      </w:r>
    </w:p>
    <w:p w:rsidR="005F0FB4" w:rsidRPr="005F0FB4" w:rsidRDefault="005F0FB4" w:rsidP="005F0FB4">
      <w:pPr>
        <w:overflowPunct/>
        <w:autoSpaceDE/>
        <w:autoSpaceDN/>
        <w:bidi/>
        <w:adjustRightInd/>
        <w:ind w:left="6692"/>
        <w:jc w:val="both"/>
        <w:textAlignment w:val="auto"/>
        <w:rPr>
          <w:rFonts w:ascii="David" w:eastAsia="PMingLiU" w:hAnsi="David" w:cs="David"/>
          <w:sz w:val="24"/>
          <w:szCs w:val="24"/>
          <w:rtl/>
          <w:lang w:eastAsia="en-US"/>
        </w:rPr>
      </w:pPr>
    </w:p>
    <w:p w:rsidR="005F0FB4" w:rsidRPr="005F0FB4" w:rsidRDefault="005F0FB4" w:rsidP="005F0FB4">
      <w:pPr>
        <w:tabs>
          <w:tab w:val="right" w:pos="9070"/>
        </w:tabs>
        <w:overflowPunct/>
        <w:autoSpaceDE/>
        <w:autoSpaceDN/>
        <w:bidi/>
        <w:adjustRightInd/>
        <w:ind w:left="6692"/>
        <w:textAlignment w:val="auto"/>
        <w:rPr>
          <w:rFonts w:ascii="David" w:eastAsia="PMingLiU" w:hAnsi="David" w:cs="David"/>
          <w:sz w:val="24"/>
          <w:szCs w:val="24"/>
          <w:rtl/>
          <w:lang w:eastAsia="en-US"/>
        </w:rPr>
      </w:pPr>
      <w:r w:rsidRPr="005F0FB4">
        <w:rPr>
          <w:rFonts w:ascii="David" w:eastAsia="PMingLiU" w:hAnsi="David" w:cs="David"/>
          <w:sz w:val="24"/>
          <w:szCs w:val="24"/>
          <w:rtl/>
          <w:lang w:eastAsia="en-US"/>
        </w:rPr>
        <w:t>רואי חשבון</w:t>
      </w:r>
    </w:p>
    <w:p w:rsidR="005F0FB4" w:rsidRPr="005F0FB4" w:rsidRDefault="005F0FB4" w:rsidP="005F0FB4">
      <w:pPr>
        <w:overflowPunct/>
        <w:autoSpaceDE/>
        <w:autoSpaceDN/>
        <w:bidi/>
        <w:adjustRightInd/>
        <w:ind w:left="6692"/>
        <w:jc w:val="right"/>
        <w:textAlignment w:val="auto"/>
        <w:rPr>
          <w:rFonts w:ascii="David" w:eastAsia="PMingLiU" w:hAnsi="David" w:cs="David"/>
          <w:sz w:val="21"/>
          <w:szCs w:val="21"/>
          <w:rtl/>
          <w:lang w:eastAsia="en-US"/>
        </w:rPr>
      </w:pPr>
    </w:p>
    <w:p w:rsidR="005F0FB4" w:rsidRPr="005F0FB4" w:rsidRDefault="005F0FB4" w:rsidP="005F0FB4">
      <w:pPr>
        <w:pStyle w:val="a3"/>
        <w:widowControl w:val="0"/>
        <w:numPr>
          <w:ilvl w:val="0"/>
          <w:numId w:val="6"/>
        </w:numPr>
        <w:tabs>
          <w:tab w:val="left" w:pos="3240"/>
          <w:tab w:val="left" w:pos="6660"/>
        </w:tabs>
        <w:overflowPunct/>
        <w:autoSpaceDE/>
        <w:autoSpaceDN/>
        <w:bidi/>
        <w:adjustRightInd/>
        <w:spacing w:before="240" w:after="60"/>
        <w:jc w:val="both"/>
        <w:textAlignment w:val="auto"/>
        <w:outlineLvl w:val="1"/>
        <w:rPr>
          <w:rFonts w:ascii="David" w:hAnsi="David" w:cs="David"/>
          <w:i/>
          <w:sz w:val="21"/>
          <w:szCs w:val="21"/>
          <w:rtl/>
          <w:lang w:eastAsia="en-US"/>
        </w:rPr>
      </w:pPr>
      <w:r w:rsidRPr="005F0FB4">
        <w:rPr>
          <w:rFonts w:ascii="David" w:hAnsi="David" w:cs="David"/>
          <w:i/>
          <w:sz w:val="21"/>
          <w:szCs w:val="21"/>
          <w:rtl/>
          <w:lang w:eastAsia="en-US"/>
        </w:rPr>
        <w:t>יצוינו התאריכים בהתאם לנדרש במסמכי המכרז.</w:t>
      </w:r>
    </w:p>
    <w:p w:rsidR="005F0FB4" w:rsidRPr="005F0FB4" w:rsidRDefault="005F0FB4" w:rsidP="005F0FB4">
      <w:pPr>
        <w:numPr>
          <w:ilvl w:val="0"/>
          <w:numId w:val="6"/>
        </w:numPr>
        <w:overflowPunct/>
        <w:autoSpaceDE/>
        <w:autoSpaceDN/>
        <w:bidi/>
        <w:adjustRightInd/>
        <w:spacing w:line="360" w:lineRule="auto"/>
        <w:jc w:val="both"/>
        <w:textAlignment w:val="auto"/>
        <w:rPr>
          <w:rFonts w:ascii="David" w:eastAsia="PMingLiU" w:hAnsi="David" w:cs="David"/>
          <w:sz w:val="21"/>
          <w:szCs w:val="21"/>
          <w:lang w:eastAsia="en-US"/>
        </w:rPr>
      </w:pPr>
      <w:r w:rsidRPr="005F0FB4">
        <w:rPr>
          <w:rFonts w:ascii="David" w:eastAsia="PMingLiU" w:hAnsi="David" w:cs="David"/>
          <w:sz w:val="21"/>
          <w:szCs w:val="21"/>
          <w:rtl/>
          <w:lang w:eastAsia="en-US"/>
        </w:rPr>
        <w:t>לצרכי מכתב זה חוות הדעת הכוללות תוספות המפורטות בדוגמאות לתקן ביקורת מספר 99, יראו אותן כחוות דעת ללא סטייה מהנוסח האחיד.</w:t>
      </w:r>
    </w:p>
    <w:p w:rsidR="005F0FB4" w:rsidRPr="005F0FB4" w:rsidRDefault="005F0FB4" w:rsidP="005F0FB4">
      <w:pPr>
        <w:widowControl w:val="0"/>
        <w:tabs>
          <w:tab w:val="left" w:pos="3240"/>
          <w:tab w:val="left" w:pos="6660"/>
        </w:tabs>
        <w:overflowPunct/>
        <w:autoSpaceDE/>
        <w:autoSpaceDN/>
        <w:bidi/>
        <w:adjustRightInd/>
        <w:spacing w:before="240" w:after="60"/>
        <w:jc w:val="both"/>
        <w:textAlignment w:val="auto"/>
        <w:outlineLvl w:val="1"/>
        <w:rPr>
          <w:rFonts w:ascii="David" w:hAnsi="David" w:cs="David"/>
          <w:i/>
          <w:sz w:val="21"/>
          <w:szCs w:val="21"/>
          <w:rtl/>
          <w:lang w:eastAsia="en-US"/>
        </w:rPr>
      </w:pPr>
    </w:p>
    <w:p w:rsidR="005F0FB4" w:rsidRPr="005F0FB4" w:rsidRDefault="005F0FB4" w:rsidP="005F0FB4">
      <w:pPr>
        <w:overflowPunct/>
        <w:autoSpaceDE/>
        <w:autoSpaceDN/>
        <w:bidi/>
        <w:adjustRightInd/>
        <w:jc w:val="both"/>
        <w:textAlignment w:val="auto"/>
        <w:rPr>
          <w:rFonts w:ascii="David" w:eastAsia="PMingLiU" w:hAnsi="David" w:cs="David"/>
          <w:sz w:val="21"/>
          <w:szCs w:val="21"/>
          <w:rtl/>
          <w:lang w:eastAsia="en-US"/>
        </w:rPr>
      </w:pPr>
    </w:p>
    <w:p w:rsidR="005F0FB4" w:rsidRPr="005F0FB4" w:rsidRDefault="005F0FB4" w:rsidP="005F0FB4">
      <w:pPr>
        <w:overflowPunct/>
        <w:autoSpaceDE/>
        <w:autoSpaceDN/>
        <w:bidi/>
        <w:adjustRightInd/>
        <w:jc w:val="both"/>
        <w:textAlignment w:val="auto"/>
        <w:rPr>
          <w:rFonts w:ascii="David" w:eastAsia="PMingLiU" w:hAnsi="David" w:cs="David"/>
          <w:sz w:val="21"/>
          <w:szCs w:val="21"/>
          <w:rtl/>
          <w:lang w:eastAsia="en-US"/>
        </w:rPr>
      </w:pPr>
      <w:r w:rsidRPr="005F0FB4">
        <w:rPr>
          <w:rFonts w:ascii="David" w:eastAsia="PMingLiU" w:hAnsi="David" w:cs="David"/>
          <w:sz w:val="21"/>
          <w:szCs w:val="21"/>
          <w:rtl/>
          <w:lang w:eastAsia="en-US"/>
        </w:rPr>
        <w:t xml:space="preserve">הערות: </w:t>
      </w:r>
    </w:p>
    <w:p w:rsidR="005F0FB4" w:rsidRPr="005F0FB4" w:rsidRDefault="005F0FB4" w:rsidP="005F0FB4">
      <w:pPr>
        <w:numPr>
          <w:ilvl w:val="0"/>
          <w:numId w:val="2"/>
        </w:numPr>
        <w:overflowPunct/>
        <w:autoSpaceDE/>
        <w:autoSpaceDN/>
        <w:bidi/>
        <w:adjustRightInd/>
        <w:jc w:val="both"/>
        <w:textAlignment w:val="auto"/>
        <w:rPr>
          <w:rFonts w:ascii="David" w:eastAsia="PMingLiU" w:hAnsi="David" w:cs="David"/>
          <w:sz w:val="21"/>
          <w:szCs w:val="21"/>
          <w:rtl/>
          <w:lang w:eastAsia="en-US"/>
        </w:rPr>
      </w:pPr>
      <w:r w:rsidRPr="005F0FB4">
        <w:rPr>
          <w:rFonts w:ascii="David" w:eastAsia="PMingLiU" w:hAnsi="David" w:cs="David"/>
          <w:sz w:val="21"/>
          <w:szCs w:val="21"/>
          <w:rtl/>
          <w:lang w:eastAsia="en-US"/>
        </w:rPr>
        <w:t xml:space="preserve">נוסח דיווח זה של רואה החשבון המבקר נקבע על ידי ועדה משותפת </w:t>
      </w:r>
      <w:proofErr w:type="spellStart"/>
      <w:r w:rsidRPr="005F0FB4">
        <w:rPr>
          <w:rFonts w:ascii="David" w:eastAsia="PMingLiU" w:hAnsi="David" w:cs="David"/>
          <w:sz w:val="21"/>
          <w:szCs w:val="21"/>
          <w:rtl/>
          <w:lang w:eastAsia="en-US"/>
        </w:rPr>
        <w:t>למינהל</w:t>
      </w:r>
      <w:proofErr w:type="spellEnd"/>
      <w:r w:rsidRPr="005F0FB4">
        <w:rPr>
          <w:rFonts w:ascii="David" w:eastAsia="PMingLiU" w:hAnsi="David" w:cs="David"/>
          <w:sz w:val="21"/>
          <w:szCs w:val="21"/>
          <w:rtl/>
          <w:lang w:eastAsia="en-US"/>
        </w:rPr>
        <w:t xml:space="preserve"> הרכש הממשלתי וללשכת רואי החשבון בישראל – אוגוסט 2009.</w:t>
      </w:r>
    </w:p>
    <w:p w:rsidR="005F0FB4" w:rsidRPr="005F0FB4" w:rsidRDefault="005F0FB4" w:rsidP="005F0FB4">
      <w:pPr>
        <w:numPr>
          <w:ilvl w:val="0"/>
          <w:numId w:val="2"/>
        </w:numPr>
        <w:overflowPunct/>
        <w:autoSpaceDE/>
        <w:autoSpaceDN/>
        <w:bidi/>
        <w:adjustRightInd/>
        <w:jc w:val="both"/>
        <w:textAlignment w:val="auto"/>
        <w:rPr>
          <w:rFonts w:ascii="David" w:eastAsia="PMingLiU" w:hAnsi="David" w:cs="David"/>
          <w:rtl/>
          <w:lang w:eastAsia="en-US"/>
        </w:rPr>
      </w:pPr>
      <w:r w:rsidRPr="005F0FB4">
        <w:rPr>
          <w:rFonts w:ascii="David" w:eastAsia="PMingLiU" w:hAnsi="David" w:cs="David"/>
          <w:sz w:val="21"/>
          <w:szCs w:val="21"/>
          <w:rtl/>
          <w:lang w:eastAsia="en-US"/>
        </w:rPr>
        <w:t xml:space="preserve">יודפס על נייר לוגו של משרד </w:t>
      </w:r>
      <w:proofErr w:type="spellStart"/>
      <w:r w:rsidRPr="005F0FB4">
        <w:rPr>
          <w:rFonts w:ascii="David" w:eastAsia="PMingLiU" w:hAnsi="David" w:cs="David"/>
          <w:sz w:val="21"/>
          <w:szCs w:val="21"/>
          <w:rtl/>
          <w:lang w:eastAsia="en-US"/>
        </w:rPr>
        <w:t>הרו"ח</w:t>
      </w:r>
      <w:proofErr w:type="spellEnd"/>
      <w:r w:rsidRPr="005F0FB4">
        <w:rPr>
          <w:rFonts w:ascii="David" w:eastAsia="PMingLiU" w:hAnsi="David" w:cs="David"/>
          <w:sz w:val="21"/>
          <w:szCs w:val="21"/>
          <w:rtl/>
          <w:lang w:eastAsia="en-US"/>
        </w:rPr>
        <w:t>.</w:t>
      </w:r>
      <w:r w:rsidRPr="005F0FB4">
        <w:rPr>
          <w:rFonts w:ascii="David" w:eastAsia="PMingLiU" w:hAnsi="David" w:cs="David"/>
          <w:rtl/>
          <w:lang w:eastAsia="en-US"/>
        </w:rPr>
        <w:t xml:space="preserve"> </w:t>
      </w:r>
    </w:p>
    <w:p w:rsidR="009B1D14" w:rsidRPr="005F0FB4" w:rsidRDefault="009B1D14" w:rsidP="005F0FB4">
      <w:pPr>
        <w:widowControl w:val="0"/>
        <w:bidi/>
        <w:spacing w:after="240"/>
        <w:ind w:left="-51"/>
        <w:rPr>
          <w:rFonts w:ascii="David" w:hAnsi="David" w:cs="David"/>
        </w:rPr>
      </w:pPr>
    </w:p>
    <w:sectPr w:rsidR="009B1D14" w:rsidRPr="005F0FB4" w:rsidSect="00B63B5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0" w:usb1="08080000" w:usb2="00000010" w:usb3="00000000" w:csb0="001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743F88"/>
    <w:multiLevelType w:val="hybridMultilevel"/>
    <w:tmpl w:val="3DEE23AA"/>
    <w:lvl w:ilvl="0" w:tplc="5A587C18">
      <w:start w:val="1"/>
      <w:numFmt w:val="decimal"/>
      <w:lvlText w:val="(%1)"/>
      <w:lvlJc w:val="left"/>
      <w:pPr>
        <w:ind w:left="752" w:hanging="360"/>
      </w:pPr>
      <w:rPr>
        <w:rFonts w:hint="default"/>
      </w:rPr>
    </w:lvl>
    <w:lvl w:ilvl="1" w:tplc="04090019" w:tentative="1">
      <w:start w:val="1"/>
      <w:numFmt w:val="lowerLetter"/>
      <w:lvlText w:val="%2."/>
      <w:lvlJc w:val="left"/>
      <w:pPr>
        <w:ind w:left="1472" w:hanging="360"/>
      </w:pPr>
    </w:lvl>
    <w:lvl w:ilvl="2" w:tplc="0409001B" w:tentative="1">
      <w:start w:val="1"/>
      <w:numFmt w:val="lowerRoman"/>
      <w:lvlText w:val="%3."/>
      <w:lvlJc w:val="right"/>
      <w:pPr>
        <w:ind w:left="2192" w:hanging="180"/>
      </w:pPr>
    </w:lvl>
    <w:lvl w:ilvl="3" w:tplc="0409000F" w:tentative="1">
      <w:start w:val="1"/>
      <w:numFmt w:val="decimal"/>
      <w:lvlText w:val="%4."/>
      <w:lvlJc w:val="left"/>
      <w:pPr>
        <w:ind w:left="2912" w:hanging="360"/>
      </w:pPr>
    </w:lvl>
    <w:lvl w:ilvl="4" w:tplc="04090019" w:tentative="1">
      <w:start w:val="1"/>
      <w:numFmt w:val="lowerLetter"/>
      <w:lvlText w:val="%5."/>
      <w:lvlJc w:val="left"/>
      <w:pPr>
        <w:ind w:left="3632" w:hanging="360"/>
      </w:pPr>
    </w:lvl>
    <w:lvl w:ilvl="5" w:tplc="0409001B" w:tentative="1">
      <w:start w:val="1"/>
      <w:numFmt w:val="lowerRoman"/>
      <w:lvlText w:val="%6."/>
      <w:lvlJc w:val="right"/>
      <w:pPr>
        <w:ind w:left="4352" w:hanging="180"/>
      </w:pPr>
    </w:lvl>
    <w:lvl w:ilvl="6" w:tplc="0409000F" w:tentative="1">
      <w:start w:val="1"/>
      <w:numFmt w:val="decimal"/>
      <w:lvlText w:val="%7."/>
      <w:lvlJc w:val="left"/>
      <w:pPr>
        <w:ind w:left="5072" w:hanging="360"/>
      </w:pPr>
    </w:lvl>
    <w:lvl w:ilvl="7" w:tplc="04090019" w:tentative="1">
      <w:start w:val="1"/>
      <w:numFmt w:val="lowerLetter"/>
      <w:lvlText w:val="%8."/>
      <w:lvlJc w:val="left"/>
      <w:pPr>
        <w:ind w:left="5792" w:hanging="360"/>
      </w:pPr>
    </w:lvl>
    <w:lvl w:ilvl="8" w:tplc="0409001B" w:tentative="1">
      <w:start w:val="1"/>
      <w:numFmt w:val="lowerRoman"/>
      <w:lvlText w:val="%9."/>
      <w:lvlJc w:val="right"/>
      <w:pPr>
        <w:ind w:left="6512" w:hanging="180"/>
      </w:pPr>
    </w:lvl>
  </w:abstractNum>
  <w:abstractNum w:abstractNumId="2"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3"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 w15:restartNumberingAfterBreak="0">
    <w:nsid w:val="6DEC48BC"/>
    <w:multiLevelType w:val="hybridMultilevel"/>
    <w:tmpl w:val="6EB20292"/>
    <w:lvl w:ilvl="0" w:tplc="357421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FB4"/>
    <w:rsid w:val="001E44B8"/>
    <w:rsid w:val="005E4888"/>
    <w:rsid w:val="005F0FB4"/>
    <w:rsid w:val="008B15D4"/>
    <w:rsid w:val="009B1D14"/>
    <w:rsid w:val="00B63B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428C95-67E4-4356-9545-2ED9EBE3A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0FB4"/>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paragraph" w:styleId="1">
    <w:name w:val="heading 1"/>
    <w:basedOn w:val="a"/>
    <w:next w:val="2"/>
    <w:link w:val="10"/>
    <w:qFormat/>
    <w:rsid w:val="005F0FB4"/>
    <w:pPr>
      <w:bidi/>
      <w:spacing w:after="240"/>
      <w:jc w:val="center"/>
      <w:outlineLvl w:val="0"/>
    </w:pPr>
    <w:rPr>
      <w:rFonts w:ascii="David" w:hAnsi="David" w:cs="David"/>
      <w:b/>
      <w:bCs/>
      <w:sz w:val="24"/>
      <w:szCs w:val="24"/>
      <w:u w:val="single"/>
    </w:rPr>
  </w:style>
  <w:style w:type="paragraph" w:styleId="2">
    <w:name w:val="heading 2"/>
    <w:basedOn w:val="a"/>
    <w:next w:val="a"/>
    <w:link w:val="20"/>
    <w:uiPriority w:val="9"/>
    <w:semiHidden/>
    <w:unhideWhenUsed/>
    <w:qFormat/>
    <w:rsid w:val="005F0FB4"/>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F0FB4"/>
    <w:rPr>
      <w:rFonts w:ascii="David" w:eastAsia="Times New Roman" w:hAnsi="David" w:cs="David"/>
      <w:b/>
      <w:bCs/>
      <w:sz w:val="24"/>
      <w:szCs w:val="24"/>
      <w:u w:val="single"/>
      <w:lang w:eastAsia="he-IL"/>
    </w:rPr>
  </w:style>
  <w:style w:type="paragraph" w:styleId="a3">
    <w:name w:val="List Paragraph"/>
    <w:aliases w:val="x.x.x.x"/>
    <w:basedOn w:val="a"/>
    <w:link w:val="a4"/>
    <w:uiPriority w:val="34"/>
    <w:qFormat/>
    <w:rsid w:val="005F0FB4"/>
    <w:pPr>
      <w:ind w:left="720"/>
    </w:pPr>
  </w:style>
  <w:style w:type="character" w:customStyle="1" w:styleId="a4">
    <w:name w:val="פיסקת רשימה תו"/>
    <w:aliases w:val="x.x.x.x תו"/>
    <w:link w:val="a3"/>
    <w:uiPriority w:val="34"/>
    <w:rsid w:val="005F0FB4"/>
    <w:rPr>
      <w:rFonts w:ascii="Times New Roman" w:eastAsia="Times New Roman" w:hAnsi="Times New Roman" w:cs="Times New Roman"/>
      <w:sz w:val="20"/>
      <w:szCs w:val="20"/>
      <w:lang w:eastAsia="he-IL"/>
    </w:rPr>
  </w:style>
  <w:style w:type="character" w:customStyle="1" w:styleId="20">
    <w:name w:val="כותרת 2 תו"/>
    <w:basedOn w:val="a0"/>
    <w:link w:val="2"/>
    <w:uiPriority w:val="9"/>
    <w:semiHidden/>
    <w:rsid w:val="005F0FB4"/>
    <w:rPr>
      <w:rFonts w:asciiTheme="majorHAnsi" w:eastAsiaTheme="majorEastAsia" w:hAnsiTheme="majorHAnsi" w:cstheme="majorBidi"/>
      <w:color w:val="2E74B5" w:themeColor="accent1" w:themeShade="BF"/>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446</Words>
  <Characters>2235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לנדאו</dc:creator>
  <cp:keywords/>
  <dc:description/>
  <cp:lastModifiedBy>ליאת לנדאו</cp:lastModifiedBy>
  <cp:revision>3</cp:revision>
  <dcterms:created xsi:type="dcterms:W3CDTF">2019-08-29T11:20:00Z</dcterms:created>
  <dcterms:modified xsi:type="dcterms:W3CDTF">2019-09-02T06:47:00Z</dcterms:modified>
</cp:coreProperties>
</file>